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rFonts w:hint="eastAsia" w:eastAsia="宋体"/>
          <w:b/>
          <w:sz w:val="24"/>
          <w:lang w:val="en-US" w:eastAsia="zh-CN"/>
        </w:rPr>
        <w:t>WG3</w:t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112-e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R3-211824</w:t>
      </w:r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 xml:space="preserve">17 - 28 May                                                                             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38.423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0569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both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16.5.0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Editorial corrections on IE type and reference in tabular for TS38.423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2021-04-25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There are some editorial mistakes in the tabular for some IEs, e.g. the IE type and reference of the </w:t>
            </w:r>
            <w:r>
              <w:rPr>
                <w:rFonts w:hint="default" w:ascii="Times New Roman" w:hAnsi="Times New Roman" w:cs="Times New Roman"/>
                <w:lang w:eastAsia="ja-JP"/>
              </w:rPr>
              <w:t>Message Type</w:t>
            </w:r>
            <w:r>
              <w:rPr>
                <w:rFonts w:hint="eastAsia" w:eastAsia="宋体" w:cs="Arial"/>
                <w:lang w:val="en-US" w:eastAsia="zh-CN"/>
              </w:rPr>
              <w:t xml:space="preserve"> IE in 9.2.1.27 is written as 9.3.1.1, which does not exist in TS 38.423 and s</w:t>
            </w:r>
            <w:bookmarkStart w:id="47" w:name="_GoBack"/>
            <w:bookmarkEnd w:id="47"/>
            <w:r>
              <w:rPr>
                <w:rFonts w:hint="eastAsia" w:eastAsia="宋体" w:cs="Arial"/>
                <w:lang w:val="en-US" w:eastAsia="zh-CN"/>
              </w:rPr>
              <w:t>hould be corrected into 9.2.3.1. The total amount of such kind of editorial mistakes in 38.423 is nine and they should be corrected.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 the editorial mistakes about IE type and reference in tabular for the corresponding IEs.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hint="eastAsia" w:eastAsia="宋体"/>
                <w:lang w:val="en-US" w:eastAsia="zh-CN"/>
              </w:rPr>
              <w:t>since just editorial corrections are involved.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 ASN.1 impact.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Remaining editorial mistakes.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9.1.2.27, 9.1.3.18, 9.2.2.13, 9.2.3.96, 9.2.3.102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Baseline update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93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fixed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9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6555813"/>
            <w:bookmarkStart w:id="2" w:name="_Toc51850610"/>
            <w:bookmarkStart w:id="3" w:name="_Toc45107911"/>
            <w:bookmarkStart w:id="4" w:name="_Toc56693613"/>
            <w:bookmarkStart w:id="5" w:name="_Toc58484170"/>
            <w:bookmarkStart w:id="6" w:name="_Toc534720521"/>
            <w:bookmarkStart w:id="7" w:name="_Toc45901531"/>
            <w:bookmarkStart w:id="8" w:name="_Toc44497523"/>
            <w:bookmarkStart w:id="9" w:name="_Toc29991413"/>
            <w:r>
              <w:rPr>
                <w:rFonts w:hint="eastAsia" w:ascii="Arial" w:hAnsi="Arial" w:cs="Arial"/>
                <w:b/>
                <w:bCs/>
                <w:szCs w:val="28"/>
                <w:lang w:val="en-US" w:eastAsia="zh-CN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</w:tr>
    </w:tbl>
    <w:p>
      <w:pPr>
        <w:pStyle w:val="5"/>
      </w:pPr>
    </w:p>
    <w:p>
      <w:pPr>
        <w:pStyle w:val="5"/>
      </w:pPr>
      <w:r>
        <w:t>9.1.2.27</w:t>
      </w:r>
      <w:r>
        <w:tab/>
      </w:r>
      <w:r>
        <w:t>DEACTIVATE TRACE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r>
        <w:t>This message is sent by the M-NG-RAN node to deactivate a trace session.</w:t>
      </w:r>
    </w:p>
    <w:p>
      <w:pPr>
        <w:rPr>
          <w:rFonts w:eastAsia="Batang"/>
        </w:rPr>
      </w:pPr>
      <w:r>
        <w:t xml:space="preserve">Direction: M-NG-RAN node </w:t>
      </w:r>
      <w:r>
        <w:rPr/>
        <w:sym w:font="Symbol" w:char="F0AE"/>
      </w:r>
      <w:r>
        <w:t xml:space="preserve"> S-NG-RAN node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1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ins w:id="0" w:author="ZTE-Man " w:date="2021-04-25T09:44:28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1" w:author="ZTE-Man " w:date="2021-04-25T09:44:29Z">
              <w:r>
                <w:rPr>
                  <w:rFonts w:hint="eastAsia" w:eastAsia="宋体"/>
                  <w:lang w:val="en-US" w:eastAsia="zh-CN"/>
                </w:rPr>
                <w:t>.2.</w:t>
              </w:r>
            </w:ins>
            <w:ins w:id="2" w:author="ZTE-Man " w:date="2021-04-25T09:44:30Z">
              <w:r>
                <w:rPr>
                  <w:rFonts w:hint="eastAsia" w:eastAsia="宋体"/>
                  <w:lang w:val="en-US" w:eastAsia="zh-CN"/>
                </w:rPr>
                <w:t>3.1</w:t>
              </w:r>
            </w:ins>
            <w:del w:id="3" w:author="ZTE-Man " w:date="2021-04-25T09:44:27Z">
              <w:r>
                <w:rPr>
                  <w:lang w:eastAsia="ja-JP"/>
                </w:rPr>
                <w:delText>9.3.</w:delText>
              </w:r>
            </w:del>
            <w:del w:id="4" w:author="ZTE-Man " w:date="2021-04-25T09:44:26Z">
              <w:r>
                <w:rPr>
                  <w:lang w:eastAsia="ja-JP"/>
                </w:rPr>
                <w:delText>1.1</w:delText>
              </w:r>
            </w:del>
          </w:p>
        </w:tc>
        <w:tc>
          <w:tcPr>
            <w:tcW w:w="1728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3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3"/>
              <w:rPr>
                <w:rFonts w:eastAsia="MS Mincho" w:cs="Arial"/>
                <w:lang w:val="fr-FR" w:eastAsia="ja-JP"/>
              </w:rPr>
            </w:pPr>
            <w:r>
              <w:rPr>
                <w:lang w:eastAsia="zh-CN"/>
              </w:rPr>
              <w:t>S-NG-RAN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Allocated at the S</w:t>
            </w:r>
            <w:r>
              <w:rPr>
                <w:lang w:eastAsia="zh-CN"/>
              </w:rPr>
              <w:t>-NG-RAN node.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3"/>
              <w:rPr>
                <w:rFonts w:eastAsia="Batang"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NG-RAN Trace ID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OCTET STRING (SIZE(8))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As per NG-RAN Trace ID in </w:t>
            </w:r>
            <w:r>
              <w:rPr>
                <w:rFonts w:cs="Arial"/>
                <w:i/>
                <w:lang w:eastAsia="ja-JP"/>
              </w:rPr>
              <w:t>Trace Activation</w:t>
            </w:r>
            <w:r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/>
    <w:tbl>
      <w:tblPr>
        <w:tblStyle w:val="42"/>
        <w:tblW w:w="952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fixed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/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10" w:name="_Hlk44419177"/>
      <w:bookmarkStart w:id="11" w:name="_Toc45107930"/>
      <w:bookmarkStart w:id="12" w:name="_Toc45901550"/>
      <w:bookmarkStart w:id="13" w:name="_Toc64447175"/>
      <w:bookmarkStart w:id="14" w:name="_Toc51850629"/>
      <w:bookmarkStart w:id="15" w:name="_Toc66286669"/>
      <w:bookmarkStart w:id="16" w:name="_Toc44497542"/>
      <w:bookmarkStart w:id="17" w:name="_Toc56693632"/>
      <w:r>
        <w:rPr>
          <w:rFonts w:ascii="Arial" w:hAnsi="Arial" w:eastAsia="Times New Roman" w:cs="Times New Roman"/>
          <w:sz w:val="24"/>
          <w:lang w:val="en-GB" w:eastAsia="ko-KR" w:bidi="ar-SA"/>
        </w:rPr>
        <w:t>9.1.3.</w:t>
      </w:r>
      <w:bookmarkEnd w:id="10"/>
      <w:r>
        <w:rPr>
          <w:rFonts w:ascii="Arial" w:hAnsi="Arial" w:eastAsia="Times New Roman" w:cs="Times New Roman"/>
          <w:sz w:val="24"/>
          <w:lang w:val="en-GB" w:eastAsia="ko-KR" w:bidi="ar-SA"/>
        </w:rPr>
        <w:t>18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szCs w:val="24"/>
          <w:lang w:val="en-GB" w:eastAsia="ko-KR" w:bidi="ar-SA"/>
        </w:rPr>
        <w:t>RESOURCE STATUS REQUEST</w:t>
      </w:r>
      <w:bookmarkEnd w:id="11"/>
      <w:bookmarkEnd w:id="12"/>
      <w:bookmarkEnd w:id="13"/>
      <w:bookmarkEnd w:id="14"/>
      <w:bookmarkEnd w:id="15"/>
      <w:bookmarkEnd w:id="16"/>
      <w:bookmarkEnd w:id="17"/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message is sent by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to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to initiate the requested measurement according to the parameters given in the message.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Direction: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</w:t>
      </w:r>
      <w:r>
        <w:rPr>
          <w:lang w:eastAsia="ko-KR"/>
        </w:rPr>
        <w:sym w:font="Symbol" w:char="F0AE"/>
      </w:r>
      <w:r>
        <w:rPr>
          <w:lang w:eastAsia="ko-KR"/>
        </w:rPr>
        <w:t xml:space="preserve">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.</w:t>
      </w:r>
    </w:p>
    <w:tbl>
      <w:tblPr>
        <w:tblStyle w:val="42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Message Type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NG-RAN node1 Measurement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Allocated by NG-RAN node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GB" w:eastAsia="ja-JP" w:bidi="ar-SA"/>
              </w:rPr>
              <w:t>1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NG-RAN node2 Measurement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C-ifRegistrationRequestStoporAdd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INTEGER (1..4095,...)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Allocated by NG-RAN node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GB" w:eastAsia="ja-JP" w:bidi="ar-SA"/>
              </w:rPr>
              <w:t>2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i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Registration Request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ENUMERATED(start, stop,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add, …)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Report Characteristics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C-ifRegistrationRequestStart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BITSTRING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(SIZE(32))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Each position in the bitmap indicates measurement object the NG-RAN node2 is requested to report.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First Bit = PRB Periodic,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Second Bit = TNL Capacity Ind Periodic,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Third Bit =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Composite Available Capacity Periodic, Fourth Bit =Number of Active UEs,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Fifth Bit =RRC connections.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Other bits shall be ignored by the NG-RAN node2.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  <w:t>Cell To Report List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  <w:t>Cell To Report Item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&gt;&gt;Cell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Global NG-RAN Cell Identity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9.2.2.27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ko-KR" w:bidi="ar-SA"/>
              </w:rPr>
              <w:t>&gt;&gt;</w:t>
            </w:r>
            <w:r>
              <w:rPr>
                <w:rFonts w:ascii="Arial" w:hAnsi="Arial" w:eastAsia="Times New Roman" w:cs="Times New Roman"/>
                <w:b/>
                <w:bCs/>
                <w:snapToGrid w:val="0"/>
                <w:sz w:val="18"/>
                <w:lang w:val="en-GB" w:eastAsia="ko-KR" w:bidi="ar-SA"/>
              </w:rPr>
              <w:t>SSB To Report List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SSB list to which the request applies.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ko-KR" w:bidi="ar-SA"/>
              </w:rPr>
              <w:t>&gt;&gt;&gt;</w:t>
            </w:r>
            <w:r>
              <w:rPr>
                <w:rFonts w:ascii="Arial" w:hAnsi="Arial" w:eastAsia="Times New Roman" w:cs="Times New Roman"/>
                <w:b/>
                <w:bCs/>
                <w:snapToGrid w:val="0"/>
                <w:sz w:val="18"/>
                <w:lang w:val="en-GB" w:eastAsia="ko-KR" w:bidi="ar-SA"/>
              </w:rPr>
              <w:t>SSB To Report Item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 .. &lt;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maxnoofSSBAreas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Times New Roman" w:cs="Times New Roman"/>
                <w:bCs/>
                <w:snapToGrid w:val="0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Cs/>
                <w:snapToGrid w:val="0"/>
                <w:sz w:val="18"/>
                <w:lang w:val="en-GB" w:eastAsia="ko-KR" w:bidi="ar-SA"/>
              </w:rPr>
              <w:t>&gt;&gt;&gt;&gt;SSB-Index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INTEGER (0..,63..)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  <w:t>Slice To Report List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S-NSSAI list to which the request applies. 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&gt;&gt;&gt;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  <w:t>Slice To Report Item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 xml:space="preserve">1 .. &lt; </w:t>
            </w:r>
            <w:r>
              <w:rPr>
                <w:rFonts w:ascii="Arial" w:hAnsi="Arial" w:eastAsia="MS Mincho" w:cs="Arial"/>
                <w:sz w:val="18"/>
                <w:lang w:val="sv-SE" w:eastAsia="ja-JP" w:bidi="ar-SA"/>
              </w:rPr>
              <w:t>m</w:t>
            </w:r>
            <w:r>
              <w:rPr>
                <w:rFonts w:ascii="Arial" w:hAnsi="Arial" w:eastAsia="Times New Roman" w:cs="Arial"/>
                <w:sz w:val="18"/>
                <w:lang w:val="sv-SE" w:eastAsia="ja-JP" w:bidi="ar-SA"/>
              </w:rPr>
              <w:t>axnoofBPLMNs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 xml:space="preserve"> 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&gt;&gt;&gt;&gt;PLMN Identity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5" w:author="ZTE-Man " w:date="2021-04-25T09:44:5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9</w:t>
              </w:r>
            </w:ins>
            <w:ins w:id="6" w:author="ZTE-Man " w:date="2021-04-25T09:44:5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.2.</w:t>
              </w:r>
            </w:ins>
            <w:ins w:id="7" w:author="ZTE-Man " w:date="2021-04-25T09:45:0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</w:t>
              </w:r>
            </w:ins>
            <w:ins w:id="8" w:author="ZTE-Man " w:date="2021-04-25T09:45:0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.4</w:t>
              </w:r>
            </w:ins>
            <w:del w:id="9" w:author="ZTE-Man " w:date="2021-04-25T09:44:57Z">
              <w:r>
                <w:rPr>
                  <w:rFonts w:ascii="Arial" w:hAnsi="Arial" w:eastAsia="MS Mincho" w:cs="Times New Roman"/>
                  <w:sz w:val="18"/>
                  <w:lang w:val="en-GB" w:eastAsia="ko-KR" w:bidi="ar-SA"/>
                </w:rPr>
                <w:delText>9.3</w:delText>
              </w:r>
            </w:del>
            <w:del w:id="10" w:author="ZTE-Man " w:date="2021-04-25T09:44:56Z">
              <w:r>
                <w:rPr>
                  <w:rFonts w:ascii="Arial" w:hAnsi="Arial" w:eastAsia="MS Mincho" w:cs="Times New Roman"/>
                  <w:sz w:val="18"/>
                  <w:lang w:val="en-GB" w:eastAsia="ko-KR" w:bidi="ar-SA"/>
                </w:rPr>
                <w:delText>.1.14</w:delText>
              </w:r>
            </w:del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Broadcast PLMN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&gt;&gt;&gt;&gt;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  <w:t xml:space="preserve">S-NSSAI List 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&gt;&gt;&gt;&gt;&gt;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  <w:t>S-NSSAI Item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1 .. &lt; maxnoofSliceItems&gt;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68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&gt;&gt;&gt;&gt;&gt;&gt;S-NSSAI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S-NSSAI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11" w:author="ZTE-Man " w:date="2021-04-25T09:45:3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9</w:t>
              </w:r>
            </w:ins>
            <w:ins w:id="12" w:author="ZTE-Man " w:date="2021-04-25T09:45:3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.2</w:t>
              </w:r>
            </w:ins>
            <w:ins w:id="13" w:author="ZTE-Man " w:date="2021-04-25T09:45:3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.3</w:t>
              </w:r>
            </w:ins>
            <w:ins w:id="14" w:author="ZTE-Man " w:date="2021-04-25T09:45:3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.21</w:t>
              </w:r>
            </w:ins>
            <w:del w:id="15" w:author="ZTE-Man " w:date="2021-04-25T09:45:35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delText>9</w:delText>
              </w:r>
            </w:del>
            <w:del w:id="16" w:author="ZTE-Man " w:date="2021-04-25T09:45:34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delText>.</w:delText>
              </w:r>
            </w:del>
            <w:del w:id="17" w:author="ZTE-Man " w:date="2021-04-25T09:45:33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delText>3.1.38</w:delText>
              </w:r>
            </w:del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Reporting Periodicity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ENUMERATED(500ms, 1000ms, 2000ms, 5000ms, 10000ms, …)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Periodicity that can be used for reporting of PRB Periodic, TNL </w:t>
            </w:r>
            <w:r>
              <w:rPr>
                <w:rFonts w:ascii="Arial" w:hAnsi="Arial" w:eastAsia="Times New Roman" w:cs="Times New Roman"/>
                <w:sz w:val="18"/>
                <w:lang w:val="en-US" w:eastAsia="ja-JP" w:bidi="ar-SA"/>
              </w:rPr>
              <w:t xml:space="preserve">Capacity 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Ind Periodic, Composite Available Capacity Periodic.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Also used as the averaging window length for all measurement object if supported.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ko-KR" w:bidi="ar-SA"/>
              </w:rPr>
              <w:t>ignore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/>
    <w:tbl>
      <w:tblPr>
        <w:tblStyle w:val="42"/>
        <w:tblW w:w="952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fixed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>
      <w:pPr>
        <w:rPr>
          <w:ins w:id="18" w:author="00279251" w:date="2021-01-12T19:17:24Z"/>
        </w:r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18" w:name="OLE_LINK83"/>
      <w:bookmarkStart w:id="19" w:name="_Toc44497601"/>
      <w:bookmarkStart w:id="20" w:name="_Toc45901609"/>
      <w:bookmarkStart w:id="21" w:name="_Toc51850688"/>
      <w:bookmarkStart w:id="22" w:name="_Toc56693691"/>
      <w:bookmarkStart w:id="23" w:name="_Toc66286728"/>
      <w:bookmarkStart w:id="24" w:name="_Toc36555879"/>
      <w:bookmarkStart w:id="25" w:name="_Toc20955282"/>
      <w:bookmarkStart w:id="26" w:name="_Toc29991479"/>
      <w:bookmarkStart w:id="27" w:name="_Toc64447234"/>
      <w:bookmarkStart w:id="28" w:name="_Toc45107989"/>
      <w:bookmarkStart w:id="29" w:name="OLE_LINK197"/>
      <w:r>
        <w:rPr>
          <w:rFonts w:ascii="Arial" w:hAnsi="Arial" w:eastAsia="Times New Roman" w:cs="Times New Roman"/>
          <w:sz w:val="24"/>
          <w:lang w:val="en-GB" w:eastAsia="ko-KR" w:bidi="ar-SA"/>
        </w:rPr>
        <w:t>9.2.2.13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bookmarkEnd w:id="18"/>
      <w:r>
        <w:rPr>
          <w:rFonts w:ascii="Arial" w:hAnsi="Arial" w:eastAsia="Times New Roman" w:cs="Times New Roman"/>
          <w:sz w:val="24"/>
          <w:lang w:val="en-GB" w:eastAsia="ko-KR" w:bidi="ar-SA"/>
        </w:rPr>
        <w:t>Neighbour Information NR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This IE contains cell configuration information of NR cells that a neighbour NG-RAN node may need to properly operate its own served cells.</w:t>
      </w:r>
    </w:p>
    <w:tbl>
      <w:tblPr>
        <w:tblStyle w:val="42"/>
        <w:tblW w:w="10091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2"/>
        <w:gridCol w:w="1097"/>
        <w:gridCol w:w="2158"/>
        <w:gridCol w:w="1275"/>
        <w:gridCol w:w="3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Neighbour Information NR</w:t>
            </w:r>
          </w:p>
        </w:tc>
        <w:tc>
          <w:tcPr>
            <w:tcW w:w="109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215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1 .. &lt;maxnoofNeighbours&gt;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3119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Geneva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Geneva"/>
                <w:sz w:val="18"/>
                <w:lang w:val="en-GB" w:eastAsia="ja-JP" w:bidi="ar-SA"/>
              </w:rPr>
              <w:t>&gt;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NRPCI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Geneva"/>
                <w:sz w:val="18"/>
                <w:lang w:val="en-GB" w:eastAsia="ja-JP" w:bidi="ar-SA"/>
              </w:rPr>
              <w:t>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Geneva"/>
                <w:sz w:val="18"/>
                <w:lang w:val="en-GB" w:eastAsia="ja-JP" w:bidi="ar-SA"/>
              </w:rPr>
              <w:t>INTEGER (0..1007)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Geneva"/>
                <w:sz w:val="18"/>
                <w:lang w:val="en-GB" w:eastAsia="ja-JP" w:bidi="ar-SA"/>
              </w:rPr>
              <w:t>NR Physical Cell 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&gt;NR CGI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Geneva"/>
                <w:sz w:val="18"/>
                <w:lang w:val="en-GB" w:eastAsia="ja-JP" w:bidi="ar-SA"/>
              </w:rPr>
              <w:t>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Geneva"/>
                <w:sz w:val="18"/>
                <w:lang w:val="en-GB" w:eastAsia="ja-JP" w:bidi="ar-SA"/>
              </w:rPr>
              <w:t>9.2.2.7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&gt;TAC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Geneva"/>
                <w:sz w:val="18"/>
                <w:lang w:val="en-GB" w:eastAsia="ja-JP" w:bidi="ar-SA"/>
              </w:rPr>
              <w:t>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9.2.2.5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Tracking Area Code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&gt;RANAC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Geneva"/>
                <w:sz w:val="18"/>
                <w:lang w:val="en-GB" w:eastAsia="ja-JP" w:bidi="ar-SA"/>
              </w:rPr>
              <w:t>O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RAN Area Code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9.2.2.6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Geneva" w:cs="Arial"/>
                <w:sz w:val="18"/>
                <w:lang w:val="en-GB" w:eastAsia="ja-JP" w:bidi="ar-SA"/>
              </w:rPr>
              <w:t xml:space="preserve">&gt;CHOICE </w:t>
            </w:r>
            <w:r>
              <w:rPr>
                <w:rFonts w:ascii="Arial" w:hAnsi="Arial" w:eastAsia="Times New Roman" w:cs="Arial"/>
                <w:i/>
                <w:iCs/>
                <w:sz w:val="18"/>
                <w:lang w:val="en-GB" w:eastAsia="zh-CN" w:bidi="ar-SA"/>
              </w:rPr>
              <w:t>NR-Mode-Info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lang w:val="en-GB" w:eastAsia="ja-JP" w:bidi="ar-SA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i/>
                <w:iCs/>
                <w:sz w:val="18"/>
                <w:lang w:val="en-GB" w:eastAsia="ja-JP" w:bidi="ar-SA"/>
              </w:rPr>
              <w:t>&gt;&gt;FDD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lang w:val="en-GB" w:eastAsia="zh-CN" w:bidi="ar-SA"/>
              </w:rPr>
            </w:pP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lang w:val="en-GB" w:eastAsia="ja-JP" w:bidi="ar-SA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zh-CN" w:bidi="ar-SA"/>
              </w:rPr>
              <w:t>&gt;&gt;&gt;FDD Info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lang w:val="en-GB" w:eastAsia="zh-CN" w:bidi="ar-SA"/>
              </w:rPr>
            </w:pP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lang w:val="en-GB" w:eastAsia="ja-JP" w:bidi="ar-SA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&gt;&gt;&gt;&gt;UL NR FreqInfo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NR Frequency Info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9.2.2.19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&gt;&gt;&gt;&gt;DL NR FreqInfo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NR Frequency Info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9.2.2.19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i/>
                <w:iCs/>
                <w:sz w:val="18"/>
                <w:lang w:val="en-GB" w:eastAsia="ja-JP" w:bidi="ar-SA"/>
              </w:rPr>
              <w:t>&gt;&gt;TDD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lang w:val="en-GB" w:eastAsia="zh-CN" w:bidi="ar-SA"/>
              </w:rPr>
            </w:pP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zh-CN" w:bidi="ar-SA"/>
              </w:rPr>
              <w:t>&gt;&gt;&gt;TDD Info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lang w:val="en-GB" w:eastAsia="zh-CN" w:bidi="ar-SA"/>
              </w:rPr>
            </w:pP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&gt;&gt;&gt;&gt;NR FreqInfo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NR </w:t>
            </w:r>
            <w:del w:id="19" w:author="ZTE-Man " w:date="2021-04-25T09:46:52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delText>ARF</w:delText>
              </w:r>
            </w:del>
            <w:del w:id="20" w:author="ZTE-Man " w:date="2021-04-25T09:46:51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delText>CN</w:delText>
              </w:r>
            </w:del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Frequency Info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9.2.2.19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&gt;Connectivity Support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9.2.2.28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&gt;Measurement Timing Configuration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OCTET STRING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Contains the</w:t>
            </w:r>
            <w:r>
              <w:rPr>
                <w:rFonts w:ascii="Arial" w:hAnsi="Arial" w:eastAsia="Times New Roman" w:cs="Times New Roman"/>
                <w:sz w:val="18"/>
                <w:lang w:val="en-US" w:eastAsia="ko-KR" w:bidi="ar-SA"/>
              </w:rPr>
              <w:t xml:space="preserve"> 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MeasurementTimingConfiguration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inter-node message for the neighbour cell, as defined in TS 38.331 [10].</w:t>
            </w:r>
          </w:p>
        </w:tc>
      </w:tr>
      <w:bookmarkEnd w:id="29"/>
    </w:tbl>
    <w:p>
      <w:pPr>
        <w:rPr>
          <w:lang w:eastAsia="ja-JP"/>
        </w:rPr>
      </w:pPr>
    </w:p>
    <w:p/>
    <w:tbl>
      <w:tblPr>
        <w:tblStyle w:val="42"/>
        <w:tblW w:w="952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fixed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/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30" w:name="_Toc5694533"/>
      <w:bookmarkStart w:id="31" w:name="_Toc45901761"/>
      <w:bookmarkStart w:id="32" w:name="_Toc36556009"/>
      <w:bookmarkStart w:id="33" w:name="_Toc29991608"/>
      <w:bookmarkStart w:id="34" w:name="_Toc45108141"/>
      <w:bookmarkStart w:id="35" w:name="_Toc44497754"/>
      <w:bookmarkStart w:id="36" w:name="_Toc64447390"/>
      <w:bookmarkStart w:id="37" w:name="_Toc66286884"/>
      <w:bookmarkStart w:id="38" w:name="_Toc51850842"/>
      <w:bookmarkStart w:id="39" w:name="_Toc56693846"/>
      <w:r>
        <w:rPr>
          <w:rFonts w:ascii="Arial" w:hAnsi="Arial" w:eastAsia="Times New Roman" w:cs="Times New Roman"/>
          <w:sz w:val="24"/>
          <w:lang w:val="en-GB" w:eastAsia="ko-KR" w:bidi="ar-SA"/>
        </w:rPr>
        <w:t>9.2.3.96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TNL Configuration Info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This IE is used for signalling IP addresses of IPSEc endpoints used for establishment of IPSec tunnels. 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87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  <w:t>Extended UP Transport Layer Addresses To Add List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0..1</w:t>
            </w:r>
          </w:p>
        </w:tc>
        <w:tc>
          <w:tcPr>
            <w:tcW w:w="187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28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&gt;Extended UP Transport Layer Addresses To Add Item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/>
                <w:iCs/>
                <w:sz w:val="18"/>
                <w:lang w:val="en-GB" w:eastAsia="ja-JP" w:bidi="ar-SA"/>
              </w:rPr>
              <w:t>1..&lt;</w:t>
            </w:r>
            <w:r>
              <w:rPr>
                <w:rFonts w:ascii="Arial" w:hAnsi="Arial" w:eastAsia="Times New Roman" w:cs="Arial"/>
                <w:bCs/>
                <w:i/>
                <w:iCs/>
                <w:sz w:val="18"/>
                <w:lang w:val="en-GB" w:eastAsia="ja-JP" w:bidi="ar-SA"/>
              </w:rPr>
              <w:t>maxnoofExtTLAs&gt;</w:t>
            </w:r>
          </w:p>
        </w:tc>
        <w:tc>
          <w:tcPr>
            <w:tcW w:w="187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28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&gt;&gt;IP-Sec Transport Layer Address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Transport Layer Address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9.2.3.29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Transport Layer Addresses for IP-Sec endpoint.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&gt;&gt;GTP Transport Layer Addresses To Add List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87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28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ja-JP" w:bidi="ar-SA"/>
              </w:rPr>
              <w:t>&gt;&gt;&gt;GTP Transport Layer Addresses To Add Item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  <w:t>1..&lt;maxnoofGTPTLAs&gt;</w:t>
            </w:r>
          </w:p>
        </w:tc>
        <w:tc>
          <w:tcPr>
            <w:tcW w:w="187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28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&gt;&gt;&gt;&gt;GTP Transport Layer Address Info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M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Transport Layer Address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21" w:author="ZTE-Man " w:date="2021-04-25T09:50:12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 w:bidi="ar-SA"/>
                </w:rPr>
                <w:t>9.2.</w:t>
              </w:r>
            </w:ins>
            <w:ins w:id="22" w:author="ZTE-Man " w:date="2021-04-25T09:50:13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 w:bidi="ar-SA"/>
                </w:rPr>
                <w:t>3.29</w:t>
              </w:r>
            </w:ins>
            <w:del w:id="23" w:author="ZTE-Man " w:date="2021-04-25T09:50:11Z">
              <w:r>
                <w:rPr>
                  <w:rFonts w:ascii="Arial" w:hAnsi="Arial" w:eastAsia="Times New Roman" w:cs="Arial"/>
                  <w:sz w:val="18"/>
                  <w:szCs w:val="18"/>
                  <w:lang w:val="en-GB" w:eastAsia="ja-JP" w:bidi="ar-SA"/>
                </w:rPr>
                <w:delText>9</w:delText>
              </w:r>
            </w:del>
            <w:del w:id="24" w:author="ZTE-Man " w:date="2021-04-25T09:50:10Z">
              <w:r>
                <w:rPr>
                  <w:rFonts w:ascii="Arial" w:hAnsi="Arial" w:eastAsia="Times New Roman" w:cs="Arial"/>
                  <w:sz w:val="18"/>
                  <w:szCs w:val="18"/>
                  <w:lang w:val="en-GB" w:eastAsia="ja-JP" w:bidi="ar-SA"/>
                </w:rPr>
                <w:delText>.3.2.</w:delText>
              </w:r>
            </w:del>
            <w:del w:id="25" w:author="ZTE-Man " w:date="2021-04-25T09:50:09Z">
              <w:r>
                <w:rPr>
                  <w:rFonts w:ascii="Arial" w:hAnsi="Arial" w:eastAsia="Times New Roman" w:cs="Arial"/>
                  <w:sz w:val="18"/>
                  <w:szCs w:val="18"/>
                  <w:lang w:val="en-GB" w:eastAsia="ja-JP" w:bidi="ar-SA"/>
                </w:rPr>
                <w:delText>3</w:delText>
              </w:r>
            </w:del>
          </w:p>
        </w:tc>
        <w:tc>
          <w:tcPr>
            <w:tcW w:w="28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GTP Transport Layer Addresses for GTP end-points.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Extended UP Transport Layer Addresses To Remove List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0..1</w:t>
            </w:r>
          </w:p>
        </w:tc>
        <w:tc>
          <w:tcPr>
            <w:tcW w:w="187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28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&gt;Extended UP Transport Layer Addresses To Remove Item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/>
                <w:iCs/>
                <w:sz w:val="18"/>
                <w:lang w:val="en-GB" w:eastAsia="ja-JP" w:bidi="ar-SA"/>
              </w:rPr>
              <w:t>0..&lt;</w:t>
            </w:r>
            <w:r>
              <w:rPr>
                <w:rFonts w:ascii="Arial" w:hAnsi="Arial" w:eastAsia="Times New Roman" w:cs="Arial"/>
                <w:bCs/>
                <w:i/>
                <w:iCs/>
                <w:sz w:val="18"/>
                <w:lang w:val="en-GB" w:eastAsia="ja-JP" w:bidi="ar-SA"/>
              </w:rPr>
              <w:t>maxnoofExtTLAs&gt;</w:t>
            </w:r>
          </w:p>
        </w:tc>
        <w:tc>
          <w:tcPr>
            <w:tcW w:w="187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28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&gt;&gt;IP-Sec Transport Layer Address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Transport Layer Address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9.2.3.29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Transport Layer Addresses for IP-Sec endpoint.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ja-JP" w:bidi="ar-SA"/>
              </w:rPr>
              <w:t>&gt;&gt;GTP Transport Layer Addresses To Remove List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  <w:t>0..1</w:t>
            </w:r>
          </w:p>
        </w:tc>
        <w:tc>
          <w:tcPr>
            <w:tcW w:w="187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28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ja-JP" w:bidi="ar-SA"/>
              </w:rPr>
              <w:t>&gt;&gt;&gt;GTP Transport Layer Addresses To Remove Item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  <w:t>1..&lt;maxnoofGTPTLAs&gt;</w:t>
            </w:r>
          </w:p>
        </w:tc>
        <w:tc>
          <w:tcPr>
            <w:tcW w:w="187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28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&gt;&gt;&gt;&gt;GTP Transport Layer Address Info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M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Transport Layer Address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26" w:author="ZTE-Man " w:date="2021-04-25T09:48:1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 w:bidi="ar-SA"/>
                </w:rPr>
                <w:t>9.2</w:t>
              </w:r>
            </w:ins>
            <w:ins w:id="27" w:author="ZTE-Man " w:date="2021-04-25T09:48:16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 w:bidi="ar-SA"/>
                </w:rPr>
                <w:t>.3.</w:t>
              </w:r>
            </w:ins>
            <w:ins w:id="28" w:author="ZTE-Man " w:date="2021-04-25T09:48:17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 w:bidi="ar-SA"/>
                </w:rPr>
                <w:t>29</w:t>
              </w:r>
            </w:ins>
            <w:del w:id="29" w:author="ZTE-Man " w:date="2021-04-25T09:48:13Z">
              <w:r>
                <w:rPr>
                  <w:rFonts w:ascii="Arial" w:hAnsi="Arial" w:eastAsia="Times New Roman" w:cs="Arial"/>
                  <w:sz w:val="18"/>
                  <w:szCs w:val="18"/>
                  <w:lang w:val="en-GB" w:eastAsia="ja-JP" w:bidi="ar-SA"/>
                </w:rPr>
                <w:delText>9.3</w:delText>
              </w:r>
            </w:del>
            <w:del w:id="30" w:author="ZTE-Man " w:date="2021-04-25T09:48:12Z">
              <w:r>
                <w:rPr>
                  <w:rFonts w:ascii="Arial" w:hAnsi="Arial" w:eastAsia="Times New Roman" w:cs="Arial"/>
                  <w:sz w:val="18"/>
                  <w:szCs w:val="18"/>
                  <w:lang w:val="en-GB" w:eastAsia="ja-JP" w:bidi="ar-SA"/>
                </w:rPr>
                <w:delText>.2.3</w:delText>
              </w:r>
            </w:del>
          </w:p>
        </w:tc>
        <w:tc>
          <w:tcPr>
            <w:tcW w:w="28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GTP Transport Layer Addresses for GTP end-points.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/>
    <w:tbl>
      <w:tblPr>
        <w:tblStyle w:val="42"/>
        <w:tblW w:w="952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fixed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/>
    <w:p>
      <w:pPr>
        <w:pStyle w:val="5"/>
      </w:pPr>
      <w:bookmarkStart w:id="40" w:name="_Toc45901767"/>
      <w:bookmarkStart w:id="41" w:name="_Toc51850848"/>
      <w:bookmarkStart w:id="42" w:name="_Toc45108147"/>
      <w:bookmarkStart w:id="43" w:name="_Toc44497760"/>
      <w:bookmarkStart w:id="44" w:name="_Toc66286890"/>
      <w:bookmarkStart w:id="45" w:name="_Toc64447396"/>
      <w:bookmarkStart w:id="46" w:name="_Toc56693852"/>
      <w:r>
        <w:t>9.2.3.102</w:t>
      </w:r>
      <w:r>
        <w:tab/>
      </w:r>
      <w:r>
        <w:t>Alternative QoS Parameters Set List</w:t>
      </w:r>
      <w:bookmarkEnd w:id="40"/>
      <w:bookmarkEnd w:id="41"/>
      <w:bookmarkEnd w:id="42"/>
      <w:bookmarkEnd w:id="43"/>
      <w:bookmarkEnd w:id="44"/>
      <w:bookmarkEnd w:id="45"/>
      <w:bookmarkEnd w:id="46"/>
    </w:p>
    <w:p>
      <w:pPr>
        <w:rPr>
          <w:lang w:eastAsia="zh-CN"/>
        </w:rPr>
      </w:pPr>
      <w:r>
        <w:t>This IE contains alternative sets of QoS parameters which the NG-RAN node can indicate to be fulfilled when notification control is enabled and it cannot fulfil the requested list of QoS parameters.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>
            <w:pPr>
              <w:pStyle w:val="53"/>
              <w:rPr>
                <w:b/>
                <w:bCs/>
                <w:iCs/>
                <w:lang w:eastAsia="ja-JP"/>
              </w:rPr>
            </w:pPr>
            <w:r>
              <w:rPr>
                <w:rFonts w:eastAsia="宋体"/>
                <w:b/>
                <w:bCs/>
                <w:lang w:eastAsia="zh-CN"/>
              </w:rPr>
              <w:t>Alternative QoS Parameters Set</w:t>
            </w:r>
            <w:r>
              <w:rPr>
                <w:rFonts w:eastAsia="MS Mincho"/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pStyle w:val="53"/>
              <w:rPr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1..&lt;maxnoofQoSparaSets&gt;</w:t>
            </w:r>
          </w:p>
        </w:tc>
        <w:tc>
          <w:tcPr>
            <w:tcW w:w="1872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8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&gt;</w:t>
            </w:r>
            <w:r>
              <w:rPr>
                <w:rFonts w:eastAsia="宋体"/>
                <w:lang w:eastAsia="zh-CN"/>
              </w:rPr>
              <w:t>Alternative QoS Parameters Set Index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9.2.3.103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&gt;</w:t>
            </w:r>
            <w:r>
              <w:rPr>
                <w:rFonts w:eastAsia="宋体"/>
                <w:lang w:eastAsia="zh-CN"/>
              </w:rPr>
              <w:t>Guaranteed Flow Bit Rate Downlink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Bit Rate </w:t>
            </w:r>
          </w:p>
          <w:p>
            <w:pPr>
              <w:pStyle w:val="53"/>
              <w:rPr>
                <w:lang w:eastAsia="ja-JP"/>
              </w:rPr>
            </w:pPr>
            <w:ins w:id="31" w:author="ZTE-Man " w:date="2021-04-25T09:51:05Z">
              <w:r>
                <w:rPr>
                  <w:rFonts w:hint="eastAsia" w:eastAsia="宋体"/>
                  <w:lang w:val="en-US" w:eastAsia="zh-CN"/>
                </w:rPr>
                <w:t>9.2</w:t>
              </w:r>
            </w:ins>
            <w:ins w:id="32" w:author="ZTE-Man " w:date="2021-04-25T09:51:06Z">
              <w:r>
                <w:rPr>
                  <w:rFonts w:hint="eastAsia" w:eastAsia="宋体"/>
                  <w:lang w:val="en-US" w:eastAsia="zh-CN"/>
                </w:rPr>
                <w:t>.3.</w:t>
              </w:r>
            </w:ins>
            <w:ins w:id="33" w:author="ZTE-Man " w:date="2021-04-25T09:56:11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del w:id="34" w:author="ZTE-Man " w:date="2021-04-25T09:51:04Z">
              <w:r>
                <w:rPr>
                  <w:lang w:eastAsia="ja-JP"/>
                </w:rPr>
                <w:delText>9</w:delText>
              </w:r>
            </w:del>
            <w:del w:id="35" w:author="ZTE-Man " w:date="2021-04-25T09:51:03Z">
              <w:r>
                <w:rPr>
                  <w:lang w:eastAsia="ja-JP"/>
                </w:rPr>
                <w:delText>.3.1</w:delText>
              </w:r>
            </w:del>
            <w:del w:id="36" w:author="ZTE-Man " w:date="2021-04-25T09:51:02Z">
              <w:r>
                <w:rPr>
                  <w:lang w:eastAsia="ja-JP"/>
                </w:rPr>
                <w:delText>.4</w:delText>
              </w:r>
            </w:del>
          </w:p>
        </w:tc>
        <w:tc>
          <w:tcPr>
            <w:tcW w:w="28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&gt;</w:t>
            </w:r>
            <w:r>
              <w:rPr>
                <w:rFonts w:eastAsia="宋体"/>
                <w:lang w:eastAsia="zh-CN"/>
              </w:rPr>
              <w:t>Guaranteed Flow Bit Rate Uplink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Bit Rate </w:t>
            </w:r>
          </w:p>
          <w:p>
            <w:pPr>
              <w:pStyle w:val="53"/>
              <w:rPr>
                <w:lang w:eastAsia="ja-JP"/>
              </w:rPr>
            </w:pPr>
            <w:ins w:id="37" w:author="ZTE-Man " w:date="2021-04-25T09:51:15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38" w:author="ZTE-Man " w:date="2021-04-25T09:51:16Z">
              <w:r>
                <w:rPr>
                  <w:rFonts w:hint="eastAsia" w:eastAsia="宋体"/>
                  <w:lang w:val="en-US" w:eastAsia="zh-CN"/>
                </w:rPr>
                <w:t>.2.</w:t>
              </w:r>
            </w:ins>
            <w:ins w:id="39" w:author="ZTE-Man " w:date="2021-04-25T09:56:34Z">
              <w:r>
                <w:rPr>
                  <w:rFonts w:hint="eastAsia" w:eastAsia="宋体"/>
                  <w:lang w:val="en-US" w:eastAsia="zh-CN"/>
                </w:rPr>
                <w:t>3.</w:t>
              </w:r>
            </w:ins>
            <w:ins w:id="40" w:author="ZTE-Man " w:date="2021-04-25T09:56:35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del w:id="41" w:author="ZTE-Man " w:date="2021-04-25T09:51:14Z">
              <w:r>
                <w:rPr>
                  <w:lang w:eastAsia="ja-JP"/>
                </w:rPr>
                <w:delText>9.3.1</w:delText>
              </w:r>
            </w:del>
            <w:del w:id="42" w:author="ZTE-Man " w:date="2021-04-25T09:51:13Z">
              <w:r>
                <w:rPr>
                  <w:lang w:eastAsia="ja-JP"/>
                </w:rPr>
                <w:delText>.4</w:delText>
              </w:r>
            </w:del>
          </w:p>
        </w:tc>
        <w:tc>
          <w:tcPr>
            <w:tcW w:w="28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&gt;</w:t>
            </w:r>
            <w:r>
              <w:rPr>
                <w:rFonts w:eastAsia="宋体"/>
                <w:lang w:eastAsia="zh-CN"/>
              </w:rPr>
              <w:t xml:space="preserve">Packet Delay Budget 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ins w:id="43" w:author="ZTE-Man " w:date="2021-04-25T09:51:24Z">
              <w:r>
                <w:rPr>
                  <w:rFonts w:hint="eastAsia" w:eastAsia="宋体"/>
                  <w:lang w:val="en-US" w:eastAsia="zh-CN"/>
                </w:rPr>
                <w:t>9.</w:t>
              </w:r>
            </w:ins>
            <w:ins w:id="44" w:author="ZTE-Man " w:date="2021-04-25T09:51:25Z">
              <w:r>
                <w:rPr>
                  <w:rFonts w:hint="eastAsia" w:eastAsia="宋体"/>
                  <w:lang w:val="en-US" w:eastAsia="zh-CN"/>
                </w:rPr>
                <w:t>2.3.12</w:t>
              </w:r>
            </w:ins>
            <w:del w:id="45" w:author="ZTE-Man " w:date="2021-04-25T09:51:23Z">
              <w:r>
                <w:rPr>
                  <w:lang w:eastAsia="ja-JP"/>
                </w:rPr>
                <w:delText>9.</w:delText>
              </w:r>
            </w:del>
            <w:del w:id="46" w:author="ZTE-Man " w:date="2021-04-25T09:51:22Z">
              <w:r>
                <w:rPr>
                  <w:lang w:eastAsia="ja-JP"/>
                </w:rPr>
                <w:delText>3.1.80</w:delText>
              </w:r>
            </w:del>
          </w:p>
        </w:tc>
        <w:tc>
          <w:tcPr>
            <w:tcW w:w="28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&gt;</w:t>
            </w:r>
            <w:r>
              <w:rPr>
                <w:rFonts w:eastAsia="宋体"/>
                <w:lang w:eastAsia="zh-CN"/>
              </w:rPr>
              <w:t xml:space="preserve">Packet Error Rate 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ins w:id="47" w:author="ZTE-Man " w:date="2021-04-25T09:51:33Z">
              <w:r>
                <w:rPr>
                  <w:rFonts w:hint="eastAsia" w:eastAsia="宋体"/>
                  <w:lang w:val="en-US" w:eastAsia="zh-CN"/>
                </w:rPr>
                <w:t>9.</w:t>
              </w:r>
            </w:ins>
            <w:ins w:id="48" w:author="ZTE-Man " w:date="2021-04-25T09:51:3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49" w:author="ZTE-Man " w:date="2021-04-25T09:56:28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50" w:author="ZTE-Man " w:date="2021-04-25T09:56:29Z">
              <w:r>
                <w:rPr>
                  <w:rFonts w:hint="eastAsia" w:eastAsia="宋体"/>
                  <w:lang w:val="en-US" w:eastAsia="zh-CN"/>
                </w:rPr>
                <w:t>3.13</w:t>
              </w:r>
            </w:ins>
            <w:del w:id="51" w:author="ZTE-Man " w:date="2021-04-25T09:51:32Z">
              <w:r>
                <w:rPr>
                  <w:lang w:eastAsia="ja-JP"/>
                </w:rPr>
                <w:delText>9</w:delText>
              </w:r>
            </w:del>
            <w:del w:id="52" w:author="ZTE-Man " w:date="2021-04-25T09:51:31Z">
              <w:r>
                <w:rPr>
                  <w:lang w:eastAsia="ja-JP"/>
                </w:rPr>
                <w:delText>.3.1.</w:delText>
              </w:r>
            </w:del>
            <w:del w:id="53" w:author="ZTE-Man " w:date="2021-04-25T09:51:30Z">
              <w:r>
                <w:rPr>
                  <w:lang w:eastAsia="ja-JP"/>
                </w:rPr>
                <w:delText>81</w:delText>
              </w:r>
            </w:del>
          </w:p>
        </w:tc>
        <w:tc>
          <w:tcPr>
            <w:tcW w:w="28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</w:tbl>
    <w:p>
      <w:pPr>
        <w:rPr>
          <w:rFonts w:ascii="Arial" w:hAnsi="Arial" w:eastAsia="宋体"/>
          <w:b/>
          <w:bCs/>
          <w:sz w:val="24"/>
          <w:lang w:eastAsia="zh-CN"/>
        </w:rPr>
      </w:pPr>
    </w:p>
    <w:p>
      <w:pPr>
        <w:rPr>
          <w:ins w:id="54" w:author="00279251" w:date="2021-01-12T19:19:31Z"/>
        </w:rPr>
      </w:pPr>
    </w:p>
    <w:tbl>
      <w:tblPr>
        <w:tblStyle w:val="42"/>
        <w:tblW w:w="952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fixed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hint="eastAsia" w:ascii="Arial" w:hAnsi="Arial" w:cs="Arial"/>
                <w:b/>
                <w:bCs/>
                <w:szCs w:val="28"/>
                <w:lang w:val="en-US" w:eastAsia="zh-CN"/>
              </w:rPr>
              <w:t xml:space="preserve">End of 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</w:tr>
    </w:tbl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an ">
    <w15:presenceInfo w15:providerId="None" w15:userId="ZTE-Man "/>
  </w15:person>
  <w15:person w15:author="00279251">
    <w15:presenceInfo w15:providerId="None" w15:userId="002792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3005EFD"/>
    <w:rsid w:val="044A5241"/>
    <w:rsid w:val="0683051B"/>
    <w:rsid w:val="06D81D2C"/>
    <w:rsid w:val="07DD02CC"/>
    <w:rsid w:val="08581E62"/>
    <w:rsid w:val="093A0AC8"/>
    <w:rsid w:val="0BFA2288"/>
    <w:rsid w:val="0D46189A"/>
    <w:rsid w:val="0D9E5963"/>
    <w:rsid w:val="102C54E7"/>
    <w:rsid w:val="1038090D"/>
    <w:rsid w:val="10FD0BEC"/>
    <w:rsid w:val="12034746"/>
    <w:rsid w:val="12201575"/>
    <w:rsid w:val="12BC1C39"/>
    <w:rsid w:val="142508AB"/>
    <w:rsid w:val="164124F4"/>
    <w:rsid w:val="17A21F9E"/>
    <w:rsid w:val="17A87146"/>
    <w:rsid w:val="187C7F97"/>
    <w:rsid w:val="19E63577"/>
    <w:rsid w:val="1A4B417F"/>
    <w:rsid w:val="1ACD781A"/>
    <w:rsid w:val="1AD45042"/>
    <w:rsid w:val="1DE25C6C"/>
    <w:rsid w:val="1E9168EE"/>
    <w:rsid w:val="1FA3332E"/>
    <w:rsid w:val="207D19F5"/>
    <w:rsid w:val="21003945"/>
    <w:rsid w:val="21E760A4"/>
    <w:rsid w:val="236B7624"/>
    <w:rsid w:val="23B043B8"/>
    <w:rsid w:val="23C20072"/>
    <w:rsid w:val="24B14A4B"/>
    <w:rsid w:val="265475FA"/>
    <w:rsid w:val="291D11F3"/>
    <w:rsid w:val="299B4229"/>
    <w:rsid w:val="2A7A699F"/>
    <w:rsid w:val="2A8E3836"/>
    <w:rsid w:val="2C9D65EA"/>
    <w:rsid w:val="2C9E6D73"/>
    <w:rsid w:val="2DA53BE2"/>
    <w:rsid w:val="2FCC5DD6"/>
    <w:rsid w:val="332678C6"/>
    <w:rsid w:val="33871749"/>
    <w:rsid w:val="35330806"/>
    <w:rsid w:val="36595519"/>
    <w:rsid w:val="37DE2D89"/>
    <w:rsid w:val="3C4A75CE"/>
    <w:rsid w:val="3C94626E"/>
    <w:rsid w:val="3CB66FF6"/>
    <w:rsid w:val="3CEE5115"/>
    <w:rsid w:val="40415F45"/>
    <w:rsid w:val="40A0530D"/>
    <w:rsid w:val="41404412"/>
    <w:rsid w:val="41731F88"/>
    <w:rsid w:val="44941DA1"/>
    <w:rsid w:val="49B14C27"/>
    <w:rsid w:val="4A6C53E0"/>
    <w:rsid w:val="4B004C8D"/>
    <w:rsid w:val="4BC3411A"/>
    <w:rsid w:val="4CBF3E17"/>
    <w:rsid w:val="4E034511"/>
    <w:rsid w:val="51435327"/>
    <w:rsid w:val="536C2C2B"/>
    <w:rsid w:val="53812CDF"/>
    <w:rsid w:val="53C02A37"/>
    <w:rsid w:val="54320DD4"/>
    <w:rsid w:val="556E3FAE"/>
    <w:rsid w:val="577841C4"/>
    <w:rsid w:val="58A85104"/>
    <w:rsid w:val="5AEC2CA9"/>
    <w:rsid w:val="5AFB3801"/>
    <w:rsid w:val="5C4A203E"/>
    <w:rsid w:val="5E42773C"/>
    <w:rsid w:val="5F0A7B40"/>
    <w:rsid w:val="61DE55D9"/>
    <w:rsid w:val="61E77906"/>
    <w:rsid w:val="6361683C"/>
    <w:rsid w:val="63A622BA"/>
    <w:rsid w:val="64285847"/>
    <w:rsid w:val="64CA11B1"/>
    <w:rsid w:val="64F1517E"/>
    <w:rsid w:val="658F58FE"/>
    <w:rsid w:val="6AD63260"/>
    <w:rsid w:val="6CBD052C"/>
    <w:rsid w:val="6E4550B0"/>
    <w:rsid w:val="6EE75812"/>
    <w:rsid w:val="703C1E54"/>
    <w:rsid w:val="70934FC4"/>
    <w:rsid w:val="709E1F35"/>
    <w:rsid w:val="72AF229C"/>
    <w:rsid w:val="72D17A3C"/>
    <w:rsid w:val="738D2A01"/>
    <w:rsid w:val="73E42A47"/>
    <w:rsid w:val="742F2F68"/>
    <w:rsid w:val="759C6AEF"/>
    <w:rsid w:val="7646709F"/>
    <w:rsid w:val="770629FF"/>
    <w:rsid w:val="781027AC"/>
    <w:rsid w:val="78312F51"/>
    <w:rsid w:val="7877101B"/>
    <w:rsid w:val="787D5E37"/>
    <w:rsid w:val="7AE363B6"/>
    <w:rsid w:val="7C1832E1"/>
    <w:rsid w:val="7C5E442F"/>
    <w:rsid w:val="7CF974ED"/>
    <w:rsid w:val="7E4D1A6D"/>
    <w:rsid w:val="7EF3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2196</Characters>
  <Lines>18</Lines>
  <Paragraphs>4</Paragraphs>
  <TotalTime>31</TotalTime>
  <ScaleCrop>false</ScaleCrop>
  <LinksUpToDate>false</LinksUpToDate>
  <CharactersWithSpaces>2377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ZTE-Man </cp:lastModifiedBy>
  <cp:lastPrinted>2411-12-31T23:00:00Z</cp:lastPrinted>
  <dcterms:modified xsi:type="dcterms:W3CDTF">2021-05-06T03:49:44Z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